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565" w:rsidRDefault="00F87317" w:rsidP="005B2565">
      <w:pPr>
        <w:adjustRightInd w:val="0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Ростовской области!</w:t>
      </w:r>
    </w:p>
    <w:p w:rsidR="00F22EE2" w:rsidRPr="00F22EE2" w:rsidRDefault="00F22EE2" w:rsidP="00F22EE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F22EE2">
        <w:rPr>
          <w:rFonts w:ascii="Times New Roman" w:hAnsi="Times New Roman"/>
          <w:color w:val="000000"/>
          <w:sz w:val="28"/>
          <w:szCs w:val="28"/>
        </w:rPr>
        <w:t>остановлени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 w:rsidRPr="00F22EE2">
        <w:rPr>
          <w:rFonts w:ascii="Times New Roman" w:hAnsi="Times New Roman"/>
          <w:color w:val="000000"/>
          <w:sz w:val="28"/>
          <w:szCs w:val="28"/>
        </w:rPr>
        <w:t xml:space="preserve"> Правительства Ростовской области от 29.12.2022 № 1186 «О</w:t>
      </w:r>
      <w:r w:rsidR="00B35419">
        <w:rPr>
          <w:rFonts w:ascii="Times New Roman" w:hAnsi="Times New Roman"/>
          <w:color w:val="000000"/>
          <w:sz w:val="28"/>
          <w:szCs w:val="28"/>
        </w:rPr>
        <w:t> </w:t>
      </w:r>
      <w:r w:rsidRPr="00F22EE2">
        <w:rPr>
          <w:rFonts w:ascii="Times New Roman" w:hAnsi="Times New Roman"/>
          <w:color w:val="000000"/>
          <w:sz w:val="28"/>
          <w:szCs w:val="28"/>
        </w:rPr>
        <w:t xml:space="preserve">мерах по реализации Федерального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закона от 31.07.2020 № 269-ФЗ» </w:t>
      </w:r>
      <w:r w:rsidRPr="00F22EE2">
        <w:rPr>
          <w:rFonts w:ascii="Times New Roman" w:hAnsi="Times New Roman"/>
          <w:color w:val="000000"/>
          <w:sz w:val="28"/>
          <w:szCs w:val="28"/>
        </w:rPr>
        <w:t xml:space="preserve">принято решение о переходе с 1 января 2023 года на применение ст. 22.1 Федерального закона от 03.07.2016 № 237-ФЗ «О государственной кадастровой оценке» </w:t>
      </w:r>
      <w:r w:rsidR="00757514" w:rsidRPr="00757514">
        <w:rPr>
          <w:rFonts w:ascii="Times New Roman" w:hAnsi="Times New Roman"/>
          <w:color w:val="000000"/>
          <w:sz w:val="28"/>
          <w:szCs w:val="28"/>
        </w:rPr>
        <w:t>для целей установления кадастровой стоимости объектов недвижимости в размере их рыночной стоимости</w:t>
      </w:r>
      <w:r w:rsidRPr="00F22EE2">
        <w:rPr>
          <w:rFonts w:ascii="Times New Roman" w:hAnsi="Times New Roman"/>
          <w:color w:val="000000"/>
          <w:sz w:val="28"/>
          <w:szCs w:val="28"/>
        </w:rPr>
        <w:t>.</w:t>
      </w:r>
    </w:p>
    <w:p w:rsidR="00F22EE2" w:rsidRPr="00F22EE2" w:rsidRDefault="00F22EE2" w:rsidP="00F22EE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22EE2">
        <w:rPr>
          <w:rFonts w:ascii="Times New Roman" w:hAnsi="Times New Roman"/>
          <w:color w:val="000000"/>
          <w:sz w:val="28"/>
          <w:szCs w:val="28"/>
        </w:rPr>
        <w:t>Также</w:t>
      </w:r>
      <w:r w:rsidR="00757514">
        <w:rPr>
          <w:rFonts w:ascii="Times New Roman" w:hAnsi="Times New Roman"/>
          <w:color w:val="000000"/>
          <w:sz w:val="28"/>
          <w:szCs w:val="28"/>
        </w:rPr>
        <w:t xml:space="preserve"> указанным постановлением</w:t>
      </w:r>
      <w:r w:rsidRPr="00F22EE2">
        <w:rPr>
          <w:rFonts w:ascii="Times New Roman" w:hAnsi="Times New Roman"/>
          <w:color w:val="000000"/>
          <w:sz w:val="28"/>
          <w:szCs w:val="28"/>
        </w:rPr>
        <w:t xml:space="preserve"> ГБУ РО «Центр содействия развитию </w:t>
      </w:r>
      <w:proofErr w:type="spellStart"/>
      <w:r w:rsidRPr="00F22EE2">
        <w:rPr>
          <w:rFonts w:ascii="Times New Roman" w:hAnsi="Times New Roman"/>
          <w:color w:val="000000"/>
          <w:sz w:val="28"/>
          <w:szCs w:val="28"/>
        </w:rPr>
        <w:t>имущественно-земельных</w:t>
      </w:r>
      <w:proofErr w:type="spellEnd"/>
      <w:r w:rsidRPr="00F22EE2">
        <w:rPr>
          <w:rFonts w:ascii="Times New Roman" w:hAnsi="Times New Roman"/>
          <w:color w:val="000000"/>
          <w:sz w:val="28"/>
          <w:szCs w:val="28"/>
        </w:rPr>
        <w:t xml:space="preserve"> отношений Ростовской области»</w:t>
      </w:r>
      <w:r w:rsidR="00055E19">
        <w:rPr>
          <w:rFonts w:ascii="Times New Roman" w:hAnsi="Times New Roman"/>
          <w:color w:val="000000"/>
          <w:sz w:val="28"/>
          <w:szCs w:val="28"/>
        </w:rPr>
        <w:t xml:space="preserve"> (далее – ГБУ РО)</w:t>
      </w:r>
      <w:r w:rsidRPr="00F22EE2">
        <w:rPr>
          <w:rFonts w:ascii="Times New Roman" w:hAnsi="Times New Roman"/>
          <w:color w:val="000000"/>
          <w:sz w:val="28"/>
          <w:szCs w:val="28"/>
        </w:rPr>
        <w:t xml:space="preserve"> наделено полномочиями по приему и рассмотрению заявлений об исправлении ошибок, по исправлению ошибок, допущенных при определении кадастровой стоимости, установленной в порядке, предусмотренном Федеральным </w:t>
      </w:r>
      <w:hyperlink r:id="rId5" w:history="1">
        <w:r w:rsidRPr="00F22EE2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F22EE2">
        <w:rPr>
          <w:rFonts w:ascii="Times New Roman" w:hAnsi="Times New Roman"/>
          <w:color w:val="000000"/>
          <w:sz w:val="28"/>
          <w:szCs w:val="28"/>
        </w:rPr>
        <w:t xml:space="preserve"> от 29.07.1998 № 135-ФЗ «Об оценочной деятельности в Российской Федерации».</w:t>
      </w:r>
    </w:p>
    <w:p w:rsidR="00845FE4" w:rsidRDefault="00F22EE2" w:rsidP="00F22EE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22EE2">
        <w:rPr>
          <w:rFonts w:ascii="Times New Roman" w:hAnsi="Times New Roman"/>
          <w:color w:val="000000"/>
          <w:sz w:val="28"/>
          <w:szCs w:val="28"/>
        </w:rPr>
        <w:t xml:space="preserve">Обращаем Ваше внимание, что в соответствии </w:t>
      </w:r>
      <w:r w:rsidR="00B35419">
        <w:rPr>
          <w:rFonts w:ascii="Times New Roman" w:hAnsi="Times New Roman"/>
          <w:color w:val="000000"/>
          <w:sz w:val="28"/>
          <w:szCs w:val="28"/>
        </w:rPr>
        <w:t>положениями</w:t>
      </w:r>
      <w:r w:rsidRPr="00F22E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5419">
        <w:rPr>
          <w:rFonts w:ascii="Times New Roman" w:hAnsi="Times New Roman"/>
          <w:color w:val="000000"/>
          <w:sz w:val="28"/>
          <w:szCs w:val="28"/>
        </w:rPr>
        <w:br/>
      </w:r>
      <w:r w:rsidRPr="00F22EE2">
        <w:rPr>
          <w:rFonts w:ascii="Times New Roman" w:hAnsi="Times New Roman"/>
          <w:color w:val="000000"/>
          <w:sz w:val="28"/>
          <w:szCs w:val="28"/>
        </w:rPr>
        <w:t xml:space="preserve">ст. 6 Федерального закона от 31.07.2020 № 269-ФЗ «О внесении изменений в отдельные законодательные акты Российской Федерации» с даты перехода (01.01.2023) рассмотрение споров о результатах определения кадастровой стоимости на основании установления в отношении объекта недвижимости его рыночной стоимости на дату, по состоянию на которую установлена его кадастровая стоимость, в соответствии со </w:t>
      </w:r>
      <w:hyperlink r:id="rId6" w:history="1">
        <w:r w:rsidRPr="00F22EE2">
          <w:rPr>
            <w:rFonts w:ascii="Times New Roman" w:hAnsi="Times New Roman"/>
            <w:color w:val="000000"/>
            <w:sz w:val="28"/>
            <w:szCs w:val="28"/>
          </w:rPr>
          <w:t>статьей 24.18</w:t>
        </w:r>
      </w:hyperlink>
      <w:r w:rsidRPr="00F22EE2">
        <w:rPr>
          <w:rFonts w:ascii="Times New Roman" w:hAnsi="Times New Roman"/>
          <w:color w:val="000000"/>
          <w:sz w:val="28"/>
          <w:szCs w:val="28"/>
        </w:rPr>
        <w:t xml:space="preserve"> Федерального</w:t>
      </w:r>
      <w:proofErr w:type="gramEnd"/>
      <w:r w:rsidRPr="00F22EE2">
        <w:rPr>
          <w:rFonts w:ascii="Times New Roman" w:hAnsi="Times New Roman"/>
          <w:color w:val="000000"/>
          <w:sz w:val="28"/>
          <w:szCs w:val="28"/>
        </w:rPr>
        <w:t xml:space="preserve"> закона от 29 июля 1998 года № 135-ФЗ «Об оценочной деятельности в Российской Федерации» не осуществляется.</w:t>
      </w:r>
    </w:p>
    <w:p w:rsidR="00757514" w:rsidRPr="00757514" w:rsidRDefault="00055E19" w:rsidP="0075751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Напоминаем, что </w:t>
      </w:r>
      <w:r w:rsidR="00757514" w:rsidRPr="00757514">
        <w:rPr>
          <w:rFonts w:ascii="Times New Roman" w:hAnsi="Times New Roman"/>
          <w:color w:val="000000"/>
          <w:sz w:val="28"/>
          <w:szCs w:val="28"/>
        </w:rPr>
        <w:t>в 2022 году проведена государственная кадастровая оценка всех учтенных в Едином государственном реестре недвижимости на территории Ростовской области земельных участков.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7514" w:rsidRPr="00757514">
        <w:rPr>
          <w:rFonts w:ascii="Times New Roman" w:hAnsi="Times New Roman"/>
          <w:color w:val="000000"/>
          <w:sz w:val="28"/>
          <w:szCs w:val="28"/>
        </w:rPr>
        <w:t xml:space="preserve">Результаты определения кадастровой стоимости земельных участков утверждены постановлением </w:t>
      </w:r>
      <w:proofErr w:type="spellStart"/>
      <w:r w:rsidR="00757514" w:rsidRPr="00757514">
        <w:rPr>
          <w:rFonts w:ascii="Times New Roman" w:hAnsi="Times New Roman"/>
          <w:color w:val="000000"/>
          <w:sz w:val="28"/>
          <w:szCs w:val="28"/>
        </w:rPr>
        <w:t>минимущества</w:t>
      </w:r>
      <w:proofErr w:type="spellEnd"/>
      <w:r w:rsidR="00757514" w:rsidRPr="00757514">
        <w:rPr>
          <w:rFonts w:ascii="Times New Roman" w:hAnsi="Times New Roman"/>
          <w:color w:val="000000"/>
          <w:sz w:val="28"/>
          <w:szCs w:val="28"/>
        </w:rPr>
        <w:t xml:space="preserve"> Ростовской области от 11.11.2022 № П-7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757514" w:rsidRPr="00757514">
        <w:rPr>
          <w:rFonts w:ascii="Times New Roman" w:hAnsi="Times New Roman"/>
          <w:color w:val="000000"/>
          <w:sz w:val="28"/>
          <w:szCs w:val="28"/>
        </w:rPr>
        <w:t>применяются для целей предусмотренных действующим законодательством с 1 января 2023 года.</w:t>
      </w:r>
    </w:p>
    <w:p w:rsidR="00757514" w:rsidRPr="00F22EE2" w:rsidRDefault="00757514" w:rsidP="0075751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57514">
        <w:rPr>
          <w:rFonts w:ascii="Times New Roman" w:hAnsi="Times New Roman"/>
          <w:color w:val="000000"/>
          <w:sz w:val="28"/>
          <w:szCs w:val="28"/>
        </w:rPr>
        <w:t>С указанной даты ГБУ РО приступило к приему и рассмотрению заявлений об установлении кадастровой стоимости объектов недвижимости в размере их рыночной стоимости, а также рассмотрению заявлений об исправлении ошибок, допущенных при оп</w:t>
      </w:r>
      <w:r w:rsidR="00055E19">
        <w:rPr>
          <w:rFonts w:ascii="Times New Roman" w:hAnsi="Times New Roman"/>
          <w:color w:val="000000"/>
          <w:sz w:val="28"/>
          <w:szCs w:val="28"/>
        </w:rPr>
        <w:t>ределении кадастровой стоимости, в том числе в отношении результатов определения кадастровой стоимости объектов недвижимости, утвержденных постановлением Правительства Ростовской области от</w:t>
      </w:r>
      <w:r w:rsidR="00055E19" w:rsidRPr="00055E19">
        <w:rPr>
          <w:rFonts w:ascii="Times New Roman" w:hAnsi="Times New Roman"/>
          <w:color w:val="000000"/>
          <w:sz w:val="28"/>
          <w:szCs w:val="28"/>
        </w:rPr>
        <w:t xml:space="preserve"> 27.12.2016 №</w:t>
      </w:r>
      <w:r w:rsidR="00B35419">
        <w:rPr>
          <w:rFonts w:ascii="Times New Roman" w:hAnsi="Times New Roman"/>
          <w:color w:val="000000"/>
          <w:sz w:val="28"/>
          <w:szCs w:val="28"/>
        </w:rPr>
        <w:t> </w:t>
      </w:r>
      <w:r w:rsidR="00055E19" w:rsidRPr="00055E19">
        <w:rPr>
          <w:rFonts w:ascii="Times New Roman" w:hAnsi="Times New Roman"/>
          <w:color w:val="000000"/>
          <w:sz w:val="28"/>
          <w:szCs w:val="28"/>
        </w:rPr>
        <w:t>881</w:t>
      </w:r>
      <w:r w:rsidR="00055E1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AE5B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5BA8" w:rsidRPr="00AE5BA8">
        <w:rPr>
          <w:rFonts w:ascii="Times New Roman" w:hAnsi="Times New Roman"/>
          <w:color w:val="000000"/>
          <w:sz w:val="28"/>
          <w:szCs w:val="28"/>
        </w:rPr>
        <w:t xml:space="preserve">В случае несогласия с решениями </w:t>
      </w:r>
      <w:r w:rsidR="00A93260">
        <w:rPr>
          <w:rFonts w:ascii="Times New Roman" w:hAnsi="Times New Roman"/>
          <w:color w:val="000000"/>
          <w:sz w:val="28"/>
          <w:szCs w:val="28"/>
        </w:rPr>
        <w:t>ГБУ РО</w:t>
      </w:r>
      <w:r w:rsidR="00AE5BA8" w:rsidRPr="00AE5BA8">
        <w:rPr>
          <w:rFonts w:ascii="Times New Roman" w:hAnsi="Times New Roman"/>
          <w:color w:val="000000"/>
          <w:sz w:val="28"/>
          <w:szCs w:val="28"/>
        </w:rPr>
        <w:t xml:space="preserve"> по итогам рассмотрения указанных заявлений такие решения могут быть оспорены в Ростовском областном суде в порядке административного судопроизводства.</w:t>
      </w:r>
    </w:p>
    <w:p w:rsidR="000012A5" w:rsidRPr="00085181" w:rsidRDefault="000012A5" w:rsidP="00F0443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 порядком подачи и рассмотрения заявлени</w:t>
      </w:r>
      <w:r w:rsidR="00B354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й об установлении кадастровой стоимости объектов недвижимости в размере их рыночной стоимости,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об </w:t>
      </w:r>
      <w:r w:rsidRPr="00CB06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исправлении ошибок, допущенных при определении кадастровой стоимости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35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="00B3541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B3541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ознакомиться на официальном сайте ГБУ РО в разделе «Деятельност</w:t>
      </w:r>
      <w:r w:rsidR="00750D5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/Кадастровая оценка» (</w:t>
      </w:r>
      <w:r w:rsidRPr="000012A5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https://razvitie-ro.donland.ru/activity/3182/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0264E" w:rsidRDefault="00481667" w:rsidP="00F0443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Контакты ГБУ РО: </w:t>
      </w:r>
      <w:r w:rsidRPr="004B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344025, г. Ростов-на-Дону, ул. 27-я линия, 3, +7(863) 200-09-38, 200-09-39, 200-09-31, </w:t>
      </w:r>
      <w:hyperlink r:id="rId7" w:history="1">
        <w:r w:rsidRPr="004B2D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razvitie-ro@yandex.ru</w:t>
        </w:r>
      </w:hyperlink>
      <w:r w:rsidRPr="004B2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80264E" w:rsidSect="00B35419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1865"/>
    <w:multiLevelType w:val="multilevel"/>
    <w:tmpl w:val="0006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ED2D19"/>
    <w:multiLevelType w:val="multilevel"/>
    <w:tmpl w:val="9EFC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3E7"/>
    <w:rsid w:val="000012A5"/>
    <w:rsid w:val="00055E19"/>
    <w:rsid w:val="00055F98"/>
    <w:rsid w:val="00060AA9"/>
    <w:rsid w:val="00085181"/>
    <w:rsid w:val="000B3460"/>
    <w:rsid w:val="000C7DD2"/>
    <w:rsid w:val="00110E1E"/>
    <w:rsid w:val="001500F2"/>
    <w:rsid w:val="00163402"/>
    <w:rsid w:val="001807B6"/>
    <w:rsid w:val="00186822"/>
    <w:rsid w:val="001D11E0"/>
    <w:rsid w:val="001D6344"/>
    <w:rsid w:val="00220E14"/>
    <w:rsid w:val="00251BB0"/>
    <w:rsid w:val="00255104"/>
    <w:rsid w:val="00256E23"/>
    <w:rsid w:val="00275C3E"/>
    <w:rsid w:val="002A793E"/>
    <w:rsid w:val="002E3A7F"/>
    <w:rsid w:val="00314C79"/>
    <w:rsid w:val="003159CE"/>
    <w:rsid w:val="00354C9E"/>
    <w:rsid w:val="003873F8"/>
    <w:rsid w:val="003A014F"/>
    <w:rsid w:val="003B1EBA"/>
    <w:rsid w:val="003B7B80"/>
    <w:rsid w:val="003C5734"/>
    <w:rsid w:val="003C76C5"/>
    <w:rsid w:val="003E4EED"/>
    <w:rsid w:val="00400576"/>
    <w:rsid w:val="0040458F"/>
    <w:rsid w:val="0043543A"/>
    <w:rsid w:val="00457C68"/>
    <w:rsid w:val="00481667"/>
    <w:rsid w:val="004A4E88"/>
    <w:rsid w:val="004D18BA"/>
    <w:rsid w:val="004F2BF9"/>
    <w:rsid w:val="005027D3"/>
    <w:rsid w:val="005264FA"/>
    <w:rsid w:val="00533883"/>
    <w:rsid w:val="005354B3"/>
    <w:rsid w:val="00591CE6"/>
    <w:rsid w:val="005B0D59"/>
    <w:rsid w:val="005B2565"/>
    <w:rsid w:val="005E1835"/>
    <w:rsid w:val="005F2320"/>
    <w:rsid w:val="00603E92"/>
    <w:rsid w:val="00612148"/>
    <w:rsid w:val="00617921"/>
    <w:rsid w:val="0065686D"/>
    <w:rsid w:val="00663A9C"/>
    <w:rsid w:val="006E3EC2"/>
    <w:rsid w:val="00750D5D"/>
    <w:rsid w:val="00757514"/>
    <w:rsid w:val="007A3197"/>
    <w:rsid w:val="007A54DA"/>
    <w:rsid w:val="007D626D"/>
    <w:rsid w:val="007E6122"/>
    <w:rsid w:val="007E68A9"/>
    <w:rsid w:val="007E7CCB"/>
    <w:rsid w:val="0080264E"/>
    <w:rsid w:val="008228A7"/>
    <w:rsid w:val="008278AD"/>
    <w:rsid w:val="00845FE4"/>
    <w:rsid w:val="00860FE5"/>
    <w:rsid w:val="0086433A"/>
    <w:rsid w:val="008B3E87"/>
    <w:rsid w:val="008E1956"/>
    <w:rsid w:val="008E33FF"/>
    <w:rsid w:val="00927B6A"/>
    <w:rsid w:val="009365C5"/>
    <w:rsid w:val="00970279"/>
    <w:rsid w:val="0099517B"/>
    <w:rsid w:val="00997AED"/>
    <w:rsid w:val="009B1869"/>
    <w:rsid w:val="00A771CD"/>
    <w:rsid w:val="00A93260"/>
    <w:rsid w:val="00AB5FFE"/>
    <w:rsid w:val="00AE3139"/>
    <w:rsid w:val="00AE5BA8"/>
    <w:rsid w:val="00AE6E45"/>
    <w:rsid w:val="00AE7DCA"/>
    <w:rsid w:val="00AF05B6"/>
    <w:rsid w:val="00AF685F"/>
    <w:rsid w:val="00B13AC3"/>
    <w:rsid w:val="00B16A90"/>
    <w:rsid w:val="00B171A1"/>
    <w:rsid w:val="00B24A90"/>
    <w:rsid w:val="00B35419"/>
    <w:rsid w:val="00B7591F"/>
    <w:rsid w:val="00B86D9A"/>
    <w:rsid w:val="00BA2467"/>
    <w:rsid w:val="00BA279C"/>
    <w:rsid w:val="00BD06C4"/>
    <w:rsid w:val="00BD5C7F"/>
    <w:rsid w:val="00BF1506"/>
    <w:rsid w:val="00BF20EA"/>
    <w:rsid w:val="00C5117E"/>
    <w:rsid w:val="00C62202"/>
    <w:rsid w:val="00C936E8"/>
    <w:rsid w:val="00C93ADD"/>
    <w:rsid w:val="00CA1C32"/>
    <w:rsid w:val="00CA3A3A"/>
    <w:rsid w:val="00CB0667"/>
    <w:rsid w:val="00CC2B5F"/>
    <w:rsid w:val="00CF1EF9"/>
    <w:rsid w:val="00D13387"/>
    <w:rsid w:val="00D25031"/>
    <w:rsid w:val="00DB1E09"/>
    <w:rsid w:val="00E023E7"/>
    <w:rsid w:val="00E03E76"/>
    <w:rsid w:val="00E21617"/>
    <w:rsid w:val="00E2495F"/>
    <w:rsid w:val="00E46A78"/>
    <w:rsid w:val="00E65BFA"/>
    <w:rsid w:val="00E65D09"/>
    <w:rsid w:val="00EB774C"/>
    <w:rsid w:val="00EC6F9E"/>
    <w:rsid w:val="00EC753E"/>
    <w:rsid w:val="00EF210B"/>
    <w:rsid w:val="00F04140"/>
    <w:rsid w:val="00F04431"/>
    <w:rsid w:val="00F133D3"/>
    <w:rsid w:val="00F22EE2"/>
    <w:rsid w:val="00F241FB"/>
    <w:rsid w:val="00F87317"/>
    <w:rsid w:val="00F97F83"/>
    <w:rsid w:val="00FD090C"/>
    <w:rsid w:val="00FD4BD7"/>
    <w:rsid w:val="00FE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5F"/>
  </w:style>
  <w:style w:type="paragraph" w:styleId="1">
    <w:name w:val="heading 1"/>
    <w:basedOn w:val="a"/>
    <w:link w:val="10"/>
    <w:uiPriority w:val="9"/>
    <w:qFormat/>
    <w:rsid w:val="00E02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B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3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categories">
    <w:name w:val="meta_categories"/>
    <w:basedOn w:val="a"/>
    <w:rsid w:val="00E0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23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4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4E8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B7B8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ullet1gif">
    <w:name w:val="bullet1.gif"/>
    <w:basedOn w:val="a"/>
    <w:rsid w:val="003B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2gif">
    <w:name w:val="bullet2.gif"/>
    <w:basedOn w:val="a"/>
    <w:rsid w:val="003B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3gif">
    <w:name w:val="bullet3.gif"/>
    <w:basedOn w:val="a"/>
    <w:rsid w:val="003B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sebutton-moduletextpc9y3">
    <w:name w:val="basebutton-module_text__pc9y3"/>
    <w:basedOn w:val="a0"/>
    <w:rsid w:val="00256E23"/>
  </w:style>
  <w:style w:type="character" w:styleId="a7">
    <w:name w:val="Strong"/>
    <w:basedOn w:val="a0"/>
    <w:uiPriority w:val="22"/>
    <w:qFormat/>
    <w:rsid w:val="00256E23"/>
    <w:rPr>
      <w:b/>
      <w:bCs/>
    </w:rPr>
  </w:style>
  <w:style w:type="character" w:customStyle="1" w:styleId="news-article-tagstitle">
    <w:name w:val="news-article-tags__title"/>
    <w:basedOn w:val="a0"/>
    <w:rsid w:val="00256E23"/>
  </w:style>
  <w:style w:type="character" w:styleId="a8">
    <w:name w:val="Intense Emphasis"/>
    <w:basedOn w:val="a0"/>
    <w:uiPriority w:val="21"/>
    <w:qFormat/>
    <w:rsid w:val="007A3197"/>
    <w:rPr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1D0B9"/>
                <w:right w:val="none" w:sz="0" w:space="0" w:color="auto"/>
              </w:divBdr>
              <w:divsChild>
                <w:div w:id="5601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zvitie-r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AD7B7B2EF4CB4C6E7551C7BC0E482EE26B4D41B9CA3DE3208F29006AD1EFD8F2815D6C012C39BA2E35527DA5A1AAAB389BC890584V9E4I" TargetMode="External"/><Relationship Id="rId5" Type="http://schemas.openxmlformats.org/officeDocument/2006/relationships/hyperlink" Target="consultantplus://offline/ref=2607792EA9A4F94898416E85D6DD5D5327F248E91E12CB5161D8FD8DE30471705C746EF793305AD8F4BE9463C4H8H5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Мичкова Ольга Александровна</dc:creator>
  <cp:lastModifiedBy>Борисов</cp:lastModifiedBy>
  <cp:revision>6</cp:revision>
  <cp:lastPrinted>2022-11-17T13:04:00Z</cp:lastPrinted>
  <dcterms:created xsi:type="dcterms:W3CDTF">2023-01-10T14:33:00Z</dcterms:created>
  <dcterms:modified xsi:type="dcterms:W3CDTF">2023-01-11T09:53:00Z</dcterms:modified>
</cp:coreProperties>
</file>